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DAA527" w14:textId="6A05BFD6" w:rsidR="12F9E118" w:rsidRDefault="12F9E118" w:rsidP="4B4A8C5F">
      <w:pPr>
        <w:spacing w:after="0" w:line="240" w:lineRule="auto"/>
        <w:jc w:val="center"/>
        <w:rPr>
          <w:rFonts w:ascii="Open Sans" w:eastAsia="Times New Roman" w:hAnsi="Open Sans" w:cs="Open Sans"/>
          <w:b/>
          <w:bCs/>
          <w:color w:val="1F497D"/>
          <w:sz w:val="24"/>
          <w:szCs w:val="24"/>
          <w:lang w:eastAsia="en-GB"/>
        </w:rPr>
      </w:pPr>
      <w:r w:rsidRPr="4B4A8C5F">
        <w:rPr>
          <w:rFonts w:ascii="Open Sans" w:eastAsia="Times New Roman" w:hAnsi="Open Sans" w:cs="Open Sans"/>
          <w:b/>
          <w:bCs/>
          <w:color w:val="1F497D"/>
          <w:sz w:val="24"/>
          <w:szCs w:val="24"/>
          <w:lang w:eastAsia="en-GB"/>
        </w:rPr>
        <w:t>Debt Advisor</w:t>
      </w:r>
      <w:r w:rsidR="1D615FAE" w:rsidRPr="4B4A8C5F">
        <w:rPr>
          <w:rFonts w:ascii="Open Sans" w:eastAsia="Times New Roman" w:hAnsi="Open Sans" w:cs="Open Sans"/>
          <w:b/>
          <w:bCs/>
          <w:color w:val="1F497D"/>
          <w:sz w:val="24"/>
          <w:szCs w:val="24"/>
          <w:lang w:eastAsia="en-GB"/>
        </w:rPr>
        <w:t xml:space="preserve"> (Crisis and Resilience Fund) </w:t>
      </w:r>
      <w:r w:rsidRPr="4B4A8C5F">
        <w:rPr>
          <w:rFonts w:ascii="Open Sans" w:eastAsia="Times New Roman" w:hAnsi="Open Sans" w:cs="Open Sans"/>
          <w:b/>
          <w:bCs/>
          <w:color w:val="1F497D"/>
          <w:sz w:val="24"/>
          <w:szCs w:val="24"/>
          <w:lang w:eastAsia="en-GB"/>
        </w:rPr>
        <w:t>Criteria</w:t>
      </w:r>
    </w:p>
    <w:p w14:paraId="66462B66" w14:textId="7F12FD51" w:rsidR="56181775" w:rsidRDefault="56181775" w:rsidP="56181775">
      <w:pPr>
        <w:spacing w:after="0" w:line="240" w:lineRule="auto"/>
        <w:rPr>
          <w:rFonts w:ascii="Open Sans" w:eastAsia="Times New Roman" w:hAnsi="Open Sans" w:cs="Open Sans"/>
          <w:color w:val="1F497D"/>
          <w:sz w:val="24"/>
          <w:szCs w:val="24"/>
          <w:u w:val="single"/>
          <w:lang w:eastAsia="en-GB"/>
        </w:rPr>
      </w:pPr>
    </w:p>
    <w:p w14:paraId="62F9FDDB" w14:textId="77777777" w:rsidR="00643FF9" w:rsidRPr="00643FF9" w:rsidRDefault="00643FF9" w:rsidP="00643FF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4B4A8C5F">
        <w:rPr>
          <w:rFonts w:ascii="Open Sans" w:eastAsia="Times New Roman" w:hAnsi="Open Sans" w:cs="Open Sans"/>
          <w:b/>
          <w:bCs/>
          <w:color w:val="1F497D"/>
          <w:sz w:val="24"/>
          <w:szCs w:val="24"/>
          <w:lang w:eastAsia="en-GB"/>
        </w:rPr>
        <w:t>Essential </w:t>
      </w:r>
      <w:r w:rsidRPr="4B4A8C5F">
        <w:rPr>
          <w:rFonts w:ascii="Open Sans" w:eastAsia="Times New Roman" w:hAnsi="Open Sans" w:cs="Open Sans"/>
          <w:color w:val="1F497D"/>
          <w:sz w:val="24"/>
          <w:szCs w:val="24"/>
          <w:lang w:eastAsia="en-GB"/>
        </w:rPr>
        <w:t> </w:t>
      </w:r>
    </w:p>
    <w:p w14:paraId="6E7BEAA2" w14:textId="77777777" w:rsidR="00643FF9" w:rsidRPr="00643FF9" w:rsidRDefault="00643FF9" w:rsidP="00643FF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643FF9">
        <w:rPr>
          <w:rFonts w:ascii="Open Sans" w:eastAsia="Times New Roman" w:hAnsi="Open Sans" w:cs="Open Sans"/>
          <w:color w:val="1F497D"/>
          <w:sz w:val="24"/>
          <w:szCs w:val="24"/>
          <w:lang w:eastAsia="en-GB"/>
        </w:rPr>
        <w:t> </w:t>
      </w:r>
    </w:p>
    <w:p w14:paraId="3E565AA1" w14:textId="64B19DC3" w:rsidR="00643FF9" w:rsidRPr="00F469E2" w:rsidRDefault="00643FF9" w:rsidP="00F469E2">
      <w:pPr>
        <w:pStyle w:val="ListParagraph"/>
        <w:numPr>
          <w:ilvl w:val="0"/>
          <w:numId w:val="18"/>
        </w:numPr>
        <w:spacing w:after="0" w:line="240" w:lineRule="auto"/>
        <w:rPr>
          <w:rFonts w:eastAsia="Times New Roman" w:cs="Open Sans"/>
          <w:color w:val="1F497D"/>
          <w:szCs w:val="24"/>
          <w:lang w:eastAsia="en-GB"/>
        </w:rPr>
      </w:pPr>
      <w:r w:rsidRPr="00F469E2">
        <w:rPr>
          <w:rFonts w:eastAsia="Times New Roman" w:cs="Open Sans"/>
          <w:color w:val="1F497D"/>
          <w:szCs w:val="24"/>
          <w:lang w:eastAsia="en-GB"/>
        </w:rPr>
        <w:t xml:space="preserve">Ability to commit to and work within, </w:t>
      </w:r>
      <w:hyperlink r:id="rId8">
        <w:r w:rsidRPr="00F469E2">
          <w:rPr>
            <w:rFonts w:eastAsia="Times New Roman" w:cs="Open Sans"/>
            <w:color w:val="0000FF"/>
            <w:szCs w:val="24"/>
            <w:u w:val="single"/>
            <w:lang w:eastAsia="en-GB"/>
          </w:rPr>
          <w:t>the aims, principles and policies of the Citizens Advice service</w:t>
        </w:r>
      </w:hyperlink>
      <w:r w:rsidRPr="00F469E2">
        <w:rPr>
          <w:rFonts w:eastAsia="Times New Roman" w:cs="Open Sans"/>
          <w:color w:val="1F497D"/>
          <w:szCs w:val="24"/>
          <w:lang w:eastAsia="en-GB"/>
        </w:rPr>
        <w:t xml:space="preserve"> and </w:t>
      </w:r>
      <w:hyperlink r:id="rId9">
        <w:r w:rsidRPr="00F469E2">
          <w:rPr>
            <w:rFonts w:eastAsia="Times New Roman" w:cs="Open Sans"/>
            <w:color w:val="0000FF"/>
            <w:szCs w:val="24"/>
            <w:u w:val="single"/>
            <w:lang w:eastAsia="en-GB"/>
          </w:rPr>
          <w:t>the vision of Citizens Advice Wandsworth</w:t>
        </w:r>
      </w:hyperlink>
      <w:r w:rsidRPr="00F469E2">
        <w:rPr>
          <w:rFonts w:eastAsia="Times New Roman" w:cs="Open Sans"/>
          <w:color w:val="1F497D"/>
          <w:szCs w:val="24"/>
          <w:lang w:eastAsia="en-GB"/>
        </w:rPr>
        <w:t>. </w:t>
      </w:r>
    </w:p>
    <w:p w14:paraId="635E428F" w14:textId="2B53DA0B" w:rsidR="00643FF9" w:rsidRPr="00F469E2" w:rsidRDefault="00643FF9" w:rsidP="00F469E2">
      <w:pPr>
        <w:pStyle w:val="ListParagraph"/>
        <w:spacing w:after="0" w:line="240" w:lineRule="auto"/>
        <w:rPr>
          <w:rFonts w:eastAsia="Times New Roman" w:cs="Open Sans"/>
          <w:color w:val="1F497D"/>
          <w:szCs w:val="24"/>
          <w:lang w:eastAsia="en-GB"/>
        </w:rPr>
      </w:pPr>
    </w:p>
    <w:p w14:paraId="164ACC71" w14:textId="09866EFC" w:rsidR="00643FF9" w:rsidRPr="00F469E2" w:rsidRDefault="00643FF9" w:rsidP="00F469E2">
      <w:pPr>
        <w:pStyle w:val="ListParagraph"/>
        <w:numPr>
          <w:ilvl w:val="0"/>
          <w:numId w:val="18"/>
        </w:numPr>
        <w:spacing w:after="0" w:line="240" w:lineRule="auto"/>
        <w:rPr>
          <w:rFonts w:eastAsia="Times New Roman" w:cs="Open Sans"/>
          <w:color w:val="000000" w:themeColor="text1"/>
          <w:szCs w:val="24"/>
          <w:lang w:eastAsia="en-GB"/>
        </w:rPr>
      </w:pPr>
      <w:r w:rsidRPr="00F469E2">
        <w:rPr>
          <w:rFonts w:eastAsia="Times New Roman" w:cs="Open Sans"/>
          <w:color w:val="1F497D"/>
          <w:szCs w:val="24"/>
          <w:lang w:eastAsia="en-GB"/>
        </w:rPr>
        <w:t>Understanding</w:t>
      </w:r>
      <w:r w:rsidR="17DCBC42" w:rsidRPr="00F469E2">
        <w:rPr>
          <w:rFonts w:eastAsia="Times New Roman" w:cs="Open Sans"/>
          <w:color w:val="1F497D"/>
          <w:szCs w:val="24"/>
          <w:lang w:eastAsia="en-GB"/>
        </w:rPr>
        <w:t xml:space="preserve"> of the</w:t>
      </w:r>
      <w:r w:rsidRPr="00F469E2">
        <w:rPr>
          <w:rFonts w:eastAsia="Times New Roman" w:cs="Open Sans"/>
          <w:color w:val="1F497D"/>
          <w:szCs w:val="24"/>
          <w:lang w:eastAsia="en-GB"/>
        </w:rPr>
        <w:t xml:space="preserve"> </w:t>
      </w:r>
      <w:hyperlink r:id="rId10">
        <w:r w:rsidRPr="00F469E2">
          <w:rPr>
            <w:rFonts w:eastAsia="Times New Roman" w:cs="Open Sans"/>
            <w:color w:val="0000FF"/>
            <w:szCs w:val="24"/>
            <w:u w:val="single"/>
            <w:lang w:eastAsia="en-GB"/>
          </w:rPr>
          <w:t xml:space="preserve">Crisis </w:t>
        </w:r>
        <w:r w:rsidR="41E294EF" w:rsidRPr="00F469E2">
          <w:rPr>
            <w:rFonts w:eastAsia="Times New Roman" w:cs="Open Sans"/>
            <w:color w:val="0000FF"/>
            <w:szCs w:val="24"/>
            <w:u w:val="single"/>
            <w:lang w:eastAsia="en-GB"/>
          </w:rPr>
          <w:t xml:space="preserve">and </w:t>
        </w:r>
        <w:r w:rsidRPr="00F469E2">
          <w:rPr>
            <w:rFonts w:eastAsia="Times New Roman" w:cs="Open Sans"/>
            <w:color w:val="0000FF"/>
            <w:szCs w:val="24"/>
            <w:u w:val="single"/>
            <w:lang w:eastAsia="en-GB"/>
          </w:rPr>
          <w:t>Resilience Fund</w:t>
        </w:r>
      </w:hyperlink>
      <w:r w:rsidRPr="00F469E2">
        <w:rPr>
          <w:rFonts w:eastAsia="Times New Roman" w:cs="Open Sans"/>
          <w:color w:val="1F497D"/>
          <w:szCs w:val="24"/>
          <w:lang w:eastAsia="en-GB"/>
        </w:rPr>
        <w:t xml:space="preserve"> purpose and aims</w:t>
      </w:r>
      <w:r w:rsidR="20342813" w:rsidRPr="00F469E2">
        <w:rPr>
          <w:rFonts w:eastAsia="Times New Roman" w:cs="Open Sans"/>
          <w:color w:val="1F497D"/>
          <w:szCs w:val="24"/>
          <w:lang w:eastAsia="en-GB"/>
        </w:rPr>
        <w:t>.</w:t>
      </w:r>
    </w:p>
    <w:p w14:paraId="6A45F4D9" w14:textId="2681988B" w:rsidR="00643FF9" w:rsidRPr="00F469E2" w:rsidRDefault="00643FF9" w:rsidP="00F469E2">
      <w:pPr>
        <w:pStyle w:val="ListParagraph"/>
        <w:spacing w:after="0" w:line="240" w:lineRule="auto"/>
        <w:rPr>
          <w:rFonts w:eastAsia="Times New Roman" w:cs="Open Sans"/>
          <w:color w:val="000000" w:themeColor="text1"/>
          <w:szCs w:val="24"/>
          <w:lang w:eastAsia="en-GB"/>
        </w:rPr>
      </w:pPr>
    </w:p>
    <w:p w14:paraId="7E6CF406" w14:textId="5DD0E3B6" w:rsidR="00643FF9" w:rsidRPr="00F469E2" w:rsidRDefault="00643FF9" w:rsidP="00F469E2">
      <w:pPr>
        <w:pStyle w:val="ListParagraph"/>
        <w:numPr>
          <w:ilvl w:val="0"/>
          <w:numId w:val="18"/>
        </w:numPr>
        <w:spacing w:after="0" w:line="240" w:lineRule="auto"/>
        <w:rPr>
          <w:rFonts w:eastAsia="Times New Roman" w:cs="Open Sans"/>
          <w:color w:val="000000"/>
          <w:szCs w:val="24"/>
          <w:lang w:eastAsia="en-GB"/>
        </w:rPr>
      </w:pPr>
      <w:r w:rsidRPr="00F469E2">
        <w:rPr>
          <w:rFonts w:eastAsia="Times New Roman" w:cs="Open Sans"/>
          <w:color w:val="1F497D"/>
          <w:szCs w:val="24"/>
          <w:lang w:eastAsia="en-GB"/>
        </w:rPr>
        <w:t>Understanding of the complex needs of our clients</w:t>
      </w:r>
      <w:r w:rsidR="308816DD" w:rsidRPr="00F469E2">
        <w:rPr>
          <w:rFonts w:eastAsia="Times New Roman" w:cs="Open Sans"/>
          <w:color w:val="1F497D"/>
          <w:szCs w:val="24"/>
          <w:lang w:eastAsia="en-GB"/>
        </w:rPr>
        <w:t>,</w:t>
      </w:r>
      <w:r w:rsidRPr="00F469E2">
        <w:rPr>
          <w:rFonts w:eastAsia="Times New Roman" w:cs="Open Sans"/>
          <w:color w:val="1F497D"/>
          <w:szCs w:val="24"/>
          <w:lang w:eastAsia="en-GB"/>
        </w:rPr>
        <w:t xml:space="preserve"> ability to empathise and </w:t>
      </w:r>
      <w:r w:rsidR="749AD90E" w:rsidRPr="00F469E2">
        <w:rPr>
          <w:rFonts w:eastAsia="Times New Roman" w:cs="Open Sans"/>
          <w:color w:val="1F497D"/>
          <w:szCs w:val="24"/>
          <w:lang w:eastAsia="en-GB"/>
        </w:rPr>
        <w:t xml:space="preserve">ability </w:t>
      </w:r>
      <w:r w:rsidRPr="00F469E2">
        <w:rPr>
          <w:rFonts w:eastAsia="Times New Roman" w:cs="Open Sans"/>
          <w:color w:val="1F497D"/>
          <w:szCs w:val="24"/>
          <w:lang w:eastAsia="en-GB"/>
        </w:rPr>
        <w:t>to deliver advice in a kind and compassionate way. </w:t>
      </w:r>
    </w:p>
    <w:p w14:paraId="4F6584BE" w14:textId="701DD702" w:rsidR="00643FF9" w:rsidRPr="00F469E2" w:rsidRDefault="00643FF9" w:rsidP="00F469E2">
      <w:pPr>
        <w:pStyle w:val="ListParagraph"/>
        <w:spacing w:after="0" w:line="240" w:lineRule="auto"/>
        <w:textAlignment w:val="baseline"/>
        <w:rPr>
          <w:rFonts w:eastAsia="Times New Roman" w:cs="Open Sans"/>
          <w:color w:val="1F497D"/>
          <w:szCs w:val="24"/>
          <w:lang w:eastAsia="en-GB"/>
        </w:rPr>
      </w:pPr>
    </w:p>
    <w:p w14:paraId="0329E006" w14:textId="052CE892" w:rsidR="00643FF9" w:rsidRPr="00F469E2" w:rsidRDefault="01A43CF3" w:rsidP="00F469E2">
      <w:pPr>
        <w:pStyle w:val="ListParagraph"/>
        <w:numPr>
          <w:ilvl w:val="0"/>
          <w:numId w:val="18"/>
        </w:numPr>
        <w:spacing w:after="0" w:line="240" w:lineRule="auto"/>
        <w:textAlignment w:val="baseline"/>
        <w:rPr>
          <w:rFonts w:eastAsia="Times New Roman" w:cs="Open Sans"/>
          <w:szCs w:val="24"/>
          <w:lang w:eastAsia="en-GB"/>
        </w:rPr>
      </w:pPr>
      <w:r w:rsidRPr="00F469E2">
        <w:rPr>
          <w:rFonts w:eastAsia="Times New Roman" w:cs="Open Sans"/>
          <w:color w:val="1F497D"/>
          <w:szCs w:val="24"/>
          <w:lang w:eastAsia="en-GB"/>
        </w:rPr>
        <w:t xml:space="preserve">Experience of </w:t>
      </w:r>
      <w:r w:rsidR="634DECA1" w:rsidRPr="00F469E2">
        <w:rPr>
          <w:rFonts w:eastAsia="Times New Roman" w:cs="Open Sans"/>
          <w:color w:val="1F497D"/>
          <w:szCs w:val="24"/>
          <w:lang w:eastAsia="en-GB"/>
        </w:rPr>
        <w:t>working or volunteering within an</w:t>
      </w:r>
      <w:r w:rsidRPr="00F469E2">
        <w:rPr>
          <w:rFonts w:eastAsia="Times New Roman" w:cs="Open Sans"/>
          <w:color w:val="1F497D"/>
          <w:szCs w:val="24"/>
          <w:lang w:eastAsia="en-GB"/>
        </w:rPr>
        <w:t xml:space="preserve"> advice service</w:t>
      </w:r>
      <w:r w:rsidR="313A9866" w:rsidRPr="00F469E2">
        <w:rPr>
          <w:rFonts w:eastAsia="Times New Roman" w:cs="Open Sans"/>
          <w:color w:val="1F497D"/>
          <w:szCs w:val="24"/>
          <w:lang w:eastAsia="en-GB"/>
        </w:rPr>
        <w:t>.</w:t>
      </w:r>
    </w:p>
    <w:p w14:paraId="09AF38FC" w14:textId="03AFD6EF" w:rsidR="00643FF9" w:rsidRPr="00F469E2" w:rsidRDefault="00643FF9" w:rsidP="00F469E2">
      <w:pPr>
        <w:pStyle w:val="ListParagraph"/>
        <w:spacing w:after="0" w:line="240" w:lineRule="auto"/>
        <w:textAlignment w:val="baseline"/>
        <w:rPr>
          <w:rFonts w:eastAsia="Times New Roman" w:cs="Open Sans"/>
          <w:color w:val="1F497D"/>
          <w:szCs w:val="24"/>
          <w:lang w:eastAsia="en-GB"/>
        </w:rPr>
      </w:pPr>
    </w:p>
    <w:p w14:paraId="3CA79464" w14:textId="0CB6F07D" w:rsidR="00643FF9" w:rsidRPr="00F469E2" w:rsidRDefault="00643FF9" w:rsidP="00F469E2">
      <w:pPr>
        <w:pStyle w:val="ListParagraph"/>
        <w:numPr>
          <w:ilvl w:val="0"/>
          <w:numId w:val="18"/>
        </w:numPr>
        <w:spacing w:after="0" w:line="240" w:lineRule="auto"/>
        <w:textAlignment w:val="baseline"/>
        <w:rPr>
          <w:rFonts w:eastAsia="Times New Roman" w:cs="Open Sans"/>
          <w:szCs w:val="24"/>
          <w:lang w:eastAsia="en-GB"/>
        </w:rPr>
      </w:pPr>
      <w:r w:rsidRPr="00F469E2">
        <w:rPr>
          <w:rFonts w:eastAsia="Times New Roman" w:cs="Open Sans"/>
          <w:color w:val="1F497D"/>
          <w:szCs w:val="24"/>
          <w:lang w:eastAsia="en-GB"/>
        </w:rPr>
        <w:t xml:space="preserve">Ability and desire to take further training and </w:t>
      </w:r>
      <w:r w:rsidR="00BADA3F" w:rsidRPr="00F469E2">
        <w:rPr>
          <w:rFonts w:eastAsia="Times New Roman" w:cs="Open Sans"/>
          <w:color w:val="1F497D"/>
          <w:szCs w:val="24"/>
          <w:lang w:eastAsia="en-GB"/>
        </w:rPr>
        <w:t>professional development about money advice.</w:t>
      </w:r>
    </w:p>
    <w:p w14:paraId="15AA318D" w14:textId="281F83C0" w:rsidR="00643FF9" w:rsidRPr="00F469E2" w:rsidRDefault="00643FF9" w:rsidP="00F469E2">
      <w:pPr>
        <w:pStyle w:val="ListParagraph"/>
        <w:spacing w:after="0" w:line="240" w:lineRule="auto"/>
        <w:textAlignment w:val="baseline"/>
        <w:rPr>
          <w:rFonts w:eastAsia="Times New Roman" w:cs="Open Sans"/>
          <w:color w:val="1F497D"/>
          <w:szCs w:val="24"/>
          <w:lang w:eastAsia="en-GB"/>
        </w:rPr>
      </w:pPr>
    </w:p>
    <w:p w14:paraId="29880EEA" w14:textId="7E5AFA55" w:rsidR="00643FF9" w:rsidRPr="00F469E2" w:rsidRDefault="00643FF9" w:rsidP="00F469E2">
      <w:pPr>
        <w:pStyle w:val="ListParagraph"/>
        <w:numPr>
          <w:ilvl w:val="0"/>
          <w:numId w:val="18"/>
        </w:numPr>
        <w:spacing w:after="0" w:line="240" w:lineRule="auto"/>
        <w:textAlignment w:val="baseline"/>
        <w:rPr>
          <w:rFonts w:eastAsia="Times New Roman" w:cs="Open Sans"/>
          <w:szCs w:val="24"/>
          <w:lang w:eastAsia="en-GB"/>
        </w:rPr>
      </w:pPr>
      <w:r w:rsidRPr="00F469E2">
        <w:rPr>
          <w:rFonts w:eastAsia="Times New Roman" w:cs="Open Sans"/>
          <w:color w:val="1F497D"/>
          <w:szCs w:val="24"/>
          <w:lang w:eastAsia="en-GB"/>
        </w:rPr>
        <w:t xml:space="preserve">Ability to </w:t>
      </w:r>
      <w:r w:rsidRPr="00F469E2">
        <w:rPr>
          <w:rFonts w:eastAsia="Times New Roman" w:cs="Open Sans"/>
          <w:szCs w:val="24"/>
          <w:lang w:eastAsia="en-GB"/>
        </w:rPr>
        <w:t xml:space="preserve">act on </w:t>
      </w:r>
      <w:r w:rsidR="66CF0959" w:rsidRPr="00F469E2">
        <w:rPr>
          <w:rFonts w:eastAsia="Times New Roman" w:cs="Open Sans"/>
          <w:szCs w:val="24"/>
          <w:lang w:eastAsia="en-GB"/>
        </w:rPr>
        <w:t xml:space="preserve">behalf of clients </w:t>
      </w:r>
      <w:r w:rsidRPr="00F469E2">
        <w:rPr>
          <w:rFonts w:eastAsia="Times New Roman" w:cs="Open Sans"/>
          <w:color w:val="1F497D"/>
          <w:szCs w:val="24"/>
          <w:lang w:eastAsia="en-GB"/>
        </w:rPr>
        <w:t xml:space="preserve">and negotiate with </w:t>
      </w:r>
      <w:r w:rsidR="74D8F08F" w:rsidRPr="00F469E2">
        <w:rPr>
          <w:rFonts w:eastAsia="Times New Roman" w:cs="Open Sans"/>
          <w:color w:val="1F497D"/>
          <w:szCs w:val="24"/>
          <w:lang w:eastAsia="en-GB"/>
        </w:rPr>
        <w:t>c</w:t>
      </w:r>
      <w:r w:rsidRPr="00F469E2">
        <w:rPr>
          <w:rFonts w:eastAsia="Times New Roman" w:cs="Open Sans"/>
          <w:color w:val="1F497D"/>
          <w:szCs w:val="24"/>
          <w:lang w:eastAsia="en-GB"/>
        </w:rPr>
        <w:t xml:space="preserve">reditors where necessary </w:t>
      </w:r>
      <w:r w:rsidR="16F2325D" w:rsidRPr="00F469E2">
        <w:rPr>
          <w:rFonts w:eastAsia="Times New Roman" w:cs="Open Sans"/>
          <w:color w:val="1F497D"/>
          <w:szCs w:val="24"/>
          <w:lang w:eastAsia="en-GB"/>
        </w:rPr>
        <w:t>(</w:t>
      </w:r>
      <w:r w:rsidRPr="00F469E2">
        <w:rPr>
          <w:rFonts w:eastAsia="Times New Roman" w:cs="Open Sans"/>
          <w:szCs w:val="24"/>
          <w:lang w:eastAsia="en-GB"/>
        </w:rPr>
        <w:t xml:space="preserve">in writing and </w:t>
      </w:r>
      <w:r w:rsidR="1B4BC2C6" w:rsidRPr="00F469E2">
        <w:rPr>
          <w:rFonts w:eastAsia="Times New Roman" w:cs="Open Sans"/>
          <w:szCs w:val="24"/>
          <w:lang w:eastAsia="en-GB"/>
        </w:rPr>
        <w:t>by phone).</w:t>
      </w:r>
    </w:p>
    <w:p w14:paraId="0DA70637" w14:textId="74A64BE1" w:rsidR="00643FF9" w:rsidRPr="00F469E2" w:rsidRDefault="00643FF9" w:rsidP="00F469E2">
      <w:pPr>
        <w:pStyle w:val="ListParagraph"/>
        <w:spacing w:after="0" w:line="240" w:lineRule="auto"/>
        <w:textAlignment w:val="baseline"/>
        <w:rPr>
          <w:rFonts w:eastAsia="Times New Roman" w:cs="Open Sans"/>
          <w:color w:val="1F497D"/>
          <w:szCs w:val="24"/>
          <w:lang w:eastAsia="en-GB"/>
        </w:rPr>
      </w:pPr>
    </w:p>
    <w:p w14:paraId="53B3195E" w14:textId="5F765CE3" w:rsidR="00643FF9" w:rsidRPr="00F469E2" w:rsidRDefault="00643FF9" w:rsidP="00F469E2">
      <w:pPr>
        <w:pStyle w:val="ListParagraph"/>
        <w:numPr>
          <w:ilvl w:val="0"/>
          <w:numId w:val="18"/>
        </w:numPr>
        <w:spacing w:after="0" w:line="240" w:lineRule="auto"/>
        <w:textAlignment w:val="baseline"/>
        <w:rPr>
          <w:rFonts w:eastAsia="Times New Roman" w:cs="Open Sans"/>
          <w:szCs w:val="24"/>
          <w:lang w:eastAsia="en-GB"/>
        </w:rPr>
      </w:pPr>
      <w:r w:rsidRPr="00F469E2">
        <w:rPr>
          <w:rFonts w:eastAsia="Times New Roman" w:cs="Open Sans"/>
          <w:color w:val="1F497D"/>
          <w:szCs w:val="24"/>
          <w:lang w:eastAsia="en-GB"/>
        </w:rPr>
        <w:t>Ability to prioritise own work, meet deadlines and manage caseload. </w:t>
      </w:r>
    </w:p>
    <w:p w14:paraId="46624170" w14:textId="1A2C37CD" w:rsidR="00643FF9" w:rsidRPr="00F469E2" w:rsidRDefault="00643FF9" w:rsidP="00F469E2">
      <w:pPr>
        <w:pStyle w:val="ListParagraph"/>
        <w:spacing w:after="0" w:line="240" w:lineRule="auto"/>
        <w:textAlignment w:val="baseline"/>
        <w:rPr>
          <w:rFonts w:eastAsia="Times New Roman" w:cs="Open Sans"/>
          <w:color w:val="1F497D"/>
          <w:szCs w:val="24"/>
          <w:lang w:eastAsia="en-GB"/>
        </w:rPr>
      </w:pPr>
    </w:p>
    <w:p w14:paraId="7B65EEC8" w14:textId="77777777" w:rsidR="00643FF9" w:rsidRPr="00F469E2" w:rsidRDefault="00643FF9" w:rsidP="00F469E2">
      <w:pPr>
        <w:pStyle w:val="ListParagraph"/>
        <w:numPr>
          <w:ilvl w:val="0"/>
          <w:numId w:val="18"/>
        </w:numPr>
        <w:spacing w:after="0" w:line="240" w:lineRule="auto"/>
        <w:textAlignment w:val="baseline"/>
        <w:rPr>
          <w:rFonts w:eastAsia="Times New Roman" w:cs="Open Sans"/>
          <w:szCs w:val="24"/>
          <w:lang w:eastAsia="en-GB"/>
        </w:rPr>
      </w:pPr>
      <w:r w:rsidRPr="00F469E2">
        <w:rPr>
          <w:rFonts w:eastAsia="Times New Roman" w:cs="Open Sans"/>
          <w:color w:val="1F497D"/>
          <w:szCs w:val="24"/>
          <w:lang w:eastAsia="en-GB"/>
        </w:rPr>
        <w:t>Good interpersonal and communication skills, verbally and in writing. Proven ability to build relationships with clients, volunteers, staff and partners. </w:t>
      </w:r>
    </w:p>
    <w:p w14:paraId="4B8484D5" w14:textId="546F6189" w:rsidR="00643FF9" w:rsidRPr="00643FF9" w:rsidRDefault="00643FF9" w:rsidP="00F469E2">
      <w:pPr>
        <w:spacing w:after="0" w:line="240" w:lineRule="auto"/>
        <w:ind w:left="60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</w:p>
    <w:p w14:paraId="70F8AB41" w14:textId="77777777" w:rsidR="00643FF9" w:rsidRPr="00620C75" w:rsidRDefault="00643FF9" w:rsidP="00643FF9">
      <w:pPr>
        <w:spacing w:after="0" w:line="240" w:lineRule="auto"/>
        <w:textAlignment w:val="baseline"/>
        <w:rPr>
          <w:rFonts w:ascii="Segoe UI" w:eastAsia="Times New Roman" w:hAnsi="Segoe UI" w:cs="Segoe UI"/>
          <w:b/>
          <w:sz w:val="18"/>
          <w:szCs w:val="18"/>
          <w:lang w:eastAsia="en-GB"/>
        </w:rPr>
      </w:pPr>
      <w:r w:rsidRPr="00620C75">
        <w:rPr>
          <w:rFonts w:ascii="Open Sans" w:eastAsia="Times New Roman" w:hAnsi="Open Sans" w:cs="Open Sans"/>
          <w:b/>
          <w:color w:val="1F497D"/>
          <w:sz w:val="24"/>
          <w:szCs w:val="24"/>
          <w:lang w:eastAsia="en-GB"/>
        </w:rPr>
        <w:t>Desirable </w:t>
      </w:r>
    </w:p>
    <w:p w14:paraId="4F8F56C0" w14:textId="77777777" w:rsidR="00643FF9" w:rsidRPr="00643FF9" w:rsidRDefault="01A43CF3" w:rsidP="00643FF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6348C91C">
        <w:rPr>
          <w:rFonts w:ascii="Open Sans" w:eastAsia="Times New Roman" w:hAnsi="Open Sans" w:cs="Open Sans"/>
          <w:color w:val="1F497D"/>
          <w:sz w:val="24"/>
          <w:szCs w:val="24"/>
          <w:lang w:eastAsia="en-GB"/>
        </w:rPr>
        <w:t> </w:t>
      </w:r>
    </w:p>
    <w:p w14:paraId="1BDD8857" w14:textId="017FAE95" w:rsidR="69525C9F" w:rsidRPr="00620C75" w:rsidRDefault="69525C9F" w:rsidP="00620C75">
      <w:pPr>
        <w:pStyle w:val="ListParagraph"/>
        <w:numPr>
          <w:ilvl w:val="0"/>
          <w:numId w:val="18"/>
        </w:numPr>
        <w:spacing w:after="0" w:line="240" w:lineRule="auto"/>
        <w:rPr>
          <w:rFonts w:eastAsia="Times New Roman" w:cs="Open Sans"/>
          <w:szCs w:val="24"/>
          <w:lang w:eastAsia="en-GB"/>
        </w:rPr>
      </w:pPr>
      <w:r w:rsidRPr="00620C75">
        <w:rPr>
          <w:rFonts w:eastAsia="Times New Roman" w:cs="Open Sans"/>
          <w:color w:val="1F497D"/>
          <w:szCs w:val="24"/>
          <w:lang w:eastAsia="en-GB"/>
        </w:rPr>
        <w:t>Knowledge, experience of, and demonstrable ability to provide g</w:t>
      </w:r>
      <w:r w:rsidR="00620C75" w:rsidRPr="00620C75">
        <w:rPr>
          <w:rFonts w:eastAsia="Times New Roman" w:cs="Open Sans"/>
          <w:color w:val="1F497D"/>
          <w:szCs w:val="24"/>
          <w:lang w:eastAsia="en-GB"/>
        </w:rPr>
        <w:t>ood quality advice and casework.</w:t>
      </w:r>
    </w:p>
    <w:p w14:paraId="18ED3FE0" w14:textId="113CBDC8" w:rsidR="6348C91C" w:rsidRDefault="6348C91C" w:rsidP="6348C91C">
      <w:pPr>
        <w:spacing w:after="0" w:line="240" w:lineRule="auto"/>
        <w:rPr>
          <w:rFonts w:ascii="Open Sans" w:eastAsia="Times New Roman" w:hAnsi="Open Sans" w:cs="Open Sans"/>
          <w:color w:val="1F487C"/>
          <w:sz w:val="24"/>
          <w:szCs w:val="24"/>
          <w:lang w:eastAsia="en-GB"/>
        </w:rPr>
      </w:pPr>
    </w:p>
    <w:p w14:paraId="060355D5" w14:textId="2527587E" w:rsidR="00643FF9" w:rsidRPr="00620C75" w:rsidRDefault="00643FF9" w:rsidP="00620C75">
      <w:pPr>
        <w:pStyle w:val="ListParagraph"/>
        <w:numPr>
          <w:ilvl w:val="0"/>
          <w:numId w:val="18"/>
        </w:numPr>
        <w:spacing w:after="0" w:line="240" w:lineRule="auto"/>
        <w:textAlignment w:val="baseline"/>
        <w:rPr>
          <w:rFonts w:eastAsia="Times New Roman" w:cs="Open Sans"/>
          <w:szCs w:val="24"/>
          <w:lang w:eastAsia="en-GB"/>
        </w:rPr>
      </w:pPr>
      <w:r w:rsidRPr="00620C75">
        <w:rPr>
          <w:rFonts w:eastAsia="Times New Roman" w:cs="Open Sans"/>
          <w:color w:val="1F487C"/>
          <w:szCs w:val="24"/>
          <w:lang w:eastAsia="en-GB"/>
        </w:rPr>
        <w:t xml:space="preserve">Experience of delivering debt </w:t>
      </w:r>
      <w:r w:rsidR="00620C75" w:rsidRPr="00620C75">
        <w:rPr>
          <w:rFonts w:eastAsia="Times New Roman" w:cs="Open Sans"/>
          <w:color w:val="1F487C"/>
          <w:szCs w:val="24"/>
          <w:lang w:eastAsia="en-GB"/>
        </w:rPr>
        <w:t xml:space="preserve">at </w:t>
      </w:r>
      <w:r w:rsidRPr="00620C75">
        <w:rPr>
          <w:rFonts w:eastAsia="Times New Roman" w:cs="Open Sans"/>
          <w:color w:val="1F487C"/>
          <w:szCs w:val="24"/>
          <w:lang w:eastAsia="en-GB"/>
        </w:rPr>
        <w:t>case</w:t>
      </w:r>
      <w:r w:rsidR="00620C75" w:rsidRPr="00620C75">
        <w:rPr>
          <w:rFonts w:eastAsia="Times New Roman" w:cs="Open Sans"/>
          <w:color w:val="1F487C"/>
          <w:szCs w:val="24"/>
          <w:lang w:eastAsia="en-GB"/>
        </w:rPr>
        <w:t>work level (</w:t>
      </w:r>
      <w:proofErr w:type="spellStart"/>
      <w:r w:rsidR="00620C75" w:rsidRPr="00620C75">
        <w:rPr>
          <w:rFonts w:eastAsia="Times New Roman" w:cs="Open Sans"/>
          <w:color w:val="1F487C"/>
          <w:szCs w:val="24"/>
          <w:lang w:eastAsia="en-GB"/>
        </w:rPr>
        <w:t>MaPS</w:t>
      </w:r>
      <w:proofErr w:type="spellEnd"/>
      <w:r w:rsidR="00620C75" w:rsidRPr="00620C75">
        <w:rPr>
          <w:rFonts w:eastAsia="Times New Roman" w:cs="Open Sans"/>
          <w:color w:val="1F487C"/>
          <w:szCs w:val="24"/>
          <w:lang w:eastAsia="en-GB"/>
        </w:rPr>
        <w:t xml:space="preserve"> accreditation).</w:t>
      </w:r>
    </w:p>
    <w:p w14:paraId="649CC1FA" w14:textId="05E86DC4" w:rsidR="00643FF9" w:rsidRPr="00643FF9" w:rsidRDefault="00643FF9" w:rsidP="00620C75">
      <w:pPr>
        <w:spacing w:after="0" w:line="240" w:lineRule="auto"/>
        <w:ind w:left="360" w:firstLine="60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</w:p>
    <w:p w14:paraId="0A37501D" w14:textId="055F9265" w:rsidR="00596EDA" w:rsidRPr="00620C75" w:rsidRDefault="00643FF9" w:rsidP="00620C75">
      <w:pPr>
        <w:pStyle w:val="ListParagraph"/>
        <w:numPr>
          <w:ilvl w:val="0"/>
          <w:numId w:val="18"/>
        </w:numPr>
        <w:spacing w:after="0" w:line="240" w:lineRule="auto"/>
        <w:textAlignment w:val="baseline"/>
        <w:rPr>
          <w:rFonts w:eastAsia="Times New Roman" w:cs="Open Sans"/>
          <w:szCs w:val="24"/>
          <w:lang w:eastAsia="en-GB"/>
        </w:rPr>
      </w:pPr>
      <w:r w:rsidRPr="00620C75">
        <w:rPr>
          <w:rFonts w:eastAsia="Times New Roman" w:cs="Open Sans"/>
          <w:color w:val="1F487C"/>
          <w:szCs w:val="24"/>
          <w:lang w:eastAsia="en-GB"/>
        </w:rPr>
        <w:t>Experience of project management, monito</w:t>
      </w:r>
      <w:r w:rsidR="00620C75">
        <w:rPr>
          <w:rFonts w:eastAsia="Times New Roman" w:cs="Open Sans"/>
          <w:color w:val="1F487C"/>
          <w:szCs w:val="24"/>
          <w:lang w:eastAsia="en-GB"/>
        </w:rPr>
        <w:t>ring and reporting to a funder.</w:t>
      </w:r>
      <w:bookmarkStart w:id="0" w:name="_GoBack"/>
      <w:bookmarkEnd w:id="0"/>
    </w:p>
    <w:sectPr w:rsidR="00596EDA" w:rsidRPr="00620C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81125"/>
    <w:multiLevelType w:val="multilevel"/>
    <w:tmpl w:val="F61A0A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F629B6"/>
    <w:multiLevelType w:val="hybridMultilevel"/>
    <w:tmpl w:val="F1028F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05846"/>
    <w:multiLevelType w:val="multilevel"/>
    <w:tmpl w:val="90A23ED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90366B"/>
    <w:multiLevelType w:val="multilevel"/>
    <w:tmpl w:val="E5CC5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B57EEF"/>
    <w:multiLevelType w:val="multilevel"/>
    <w:tmpl w:val="C890F64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7C4998"/>
    <w:multiLevelType w:val="multilevel"/>
    <w:tmpl w:val="3762050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8C6831"/>
    <w:multiLevelType w:val="multilevel"/>
    <w:tmpl w:val="DA9E98F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7041FF"/>
    <w:multiLevelType w:val="multilevel"/>
    <w:tmpl w:val="1116FA6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057BF1"/>
    <w:multiLevelType w:val="multilevel"/>
    <w:tmpl w:val="3828E14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7A45A33"/>
    <w:multiLevelType w:val="multilevel"/>
    <w:tmpl w:val="260C1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1A0D85"/>
    <w:multiLevelType w:val="multilevel"/>
    <w:tmpl w:val="ACA4A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B780EB3"/>
    <w:multiLevelType w:val="multilevel"/>
    <w:tmpl w:val="2E2CAA1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DAF2E80"/>
    <w:multiLevelType w:val="hybridMultilevel"/>
    <w:tmpl w:val="ECFAEF06"/>
    <w:lvl w:ilvl="0" w:tplc="49E2D1FA">
      <w:start w:val="1"/>
      <w:numFmt w:val="decimal"/>
      <w:lvlText w:val="%1."/>
      <w:lvlJc w:val="left"/>
      <w:pPr>
        <w:ind w:left="720" w:hanging="360"/>
      </w:pPr>
      <w:rPr>
        <w:color w:val="004B88"/>
      </w:rPr>
    </w:lvl>
    <w:lvl w:ilvl="1" w:tplc="F5DED51E">
      <w:start w:val="1"/>
      <w:numFmt w:val="lowerLetter"/>
      <w:lvlText w:val="%2."/>
      <w:lvlJc w:val="left"/>
      <w:pPr>
        <w:ind w:left="1440" w:hanging="360"/>
      </w:pPr>
    </w:lvl>
    <w:lvl w:ilvl="2" w:tplc="9080106E">
      <w:start w:val="1"/>
      <w:numFmt w:val="lowerRoman"/>
      <w:lvlText w:val="%3."/>
      <w:lvlJc w:val="right"/>
      <w:pPr>
        <w:ind w:left="2160" w:hanging="180"/>
      </w:pPr>
    </w:lvl>
    <w:lvl w:ilvl="3" w:tplc="A3DA953E">
      <w:start w:val="1"/>
      <w:numFmt w:val="decimal"/>
      <w:lvlText w:val="%4."/>
      <w:lvlJc w:val="left"/>
      <w:pPr>
        <w:ind w:left="2880" w:hanging="360"/>
      </w:pPr>
    </w:lvl>
    <w:lvl w:ilvl="4" w:tplc="F7B806FA">
      <w:start w:val="1"/>
      <w:numFmt w:val="lowerLetter"/>
      <w:lvlText w:val="%5."/>
      <w:lvlJc w:val="left"/>
      <w:pPr>
        <w:ind w:left="3600" w:hanging="360"/>
      </w:pPr>
    </w:lvl>
    <w:lvl w:ilvl="5" w:tplc="EA04450A">
      <w:start w:val="1"/>
      <w:numFmt w:val="lowerRoman"/>
      <w:lvlText w:val="%6."/>
      <w:lvlJc w:val="right"/>
      <w:pPr>
        <w:ind w:left="4320" w:hanging="180"/>
      </w:pPr>
    </w:lvl>
    <w:lvl w:ilvl="6" w:tplc="0B2AA980">
      <w:start w:val="1"/>
      <w:numFmt w:val="decimal"/>
      <w:lvlText w:val="%7."/>
      <w:lvlJc w:val="left"/>
      <w:pPr>
        <w:ind w:left="5040" w:hanging="360"/>
      </w:pPr>
    </w:lvl>
    <w:lvl w:ilvl="7" w:tplc="FEDC097E">
      <w:start w:val="1"/>
      <w:numFmt w:val="lowerLetter"/>
      <w:lvlText w:val="%8."/>
      <w:lvlJc w:val="left"/>
      <w:pPr>
        <w:ind w:left="5760" w:hanging="360"/>
      </w:pPr>
    </w:lvl>
    <w:lvl w:ilvl="8" w:tplc="A12ECE3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DC636B"/>
    <w:multiLevelType w:val="multilevel"/>
    <w:tmpl w:val="B00080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0666D02"/>
    <w:multiLevelType w:val="multilevel"/>
    <w:tmpl w:val="49F0E8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7F1606F"/>
    <w:multiLevelType w:val="hybridMultilevel"/>
    <w:tmpl w:val="65B6962E"/>
    <w:lvl w:ilvl="0" w:tplc="942E18F0">
      <w:start w:val="1"/>
      <w:numFmt w:val="decimal"/>
      <w:lvlText w:val="%1."/>
      <w:lvlJc w:val="left"/>
      <w:pPr>
        <w:ind w:left="720" w:hanging="360"/>
      </w:pPr>
      <w:rPr>
        <w:color w:val="004B8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823609"/>
    <w:multiLevelType w:val="multilevel"/>
    <w:tmpl w:val="871CB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1790AD3"/>
    <w:multiLevelType w:val="hybridMultilevel"/>
    <w:tmpl w:val="DF42922A"/>
    <w:lvl w:ilvl="0" w:tplc="942E18F0">
      <w:start w:val="1"/>
      <w:numFmt w:val="decimal"/>
      <w:lvlText w:val="%1."/>
      <w:lvlJc w:val="left"/>
      <w:pPr>
        <w:ind w:left="720" w:hanging="360"/>
      </w:pPr>
      <w:rPr>
        <w:color w:val="004B8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6E7797"/>
    <w:multiLevelType w:val="hybridMultilevel"/>
    <w:tmpl w:val="609E00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9"/>
  </w:num>
  <w:num w:numId="4">
    <w:abstractNumId w:val="16"/>
  </w:num>
  <w:num w:numId="5">
    <w:abstractNumId w:val="13"/>
  </w:num>
  <w:num w:numId="6">
    <w:abstractNumId w:val="3"/>
  </w:num>
  <w:num w:numId="7">
    <w:abstractNumId w:val="14"/>
  </w:num>
  <w:num w:numId="8">
    <w:abstractNumId w:val="0"/>
  </w:num>
  <w:num w:numId="9">
    <w:abstractNumId w:val="2"/>
  </w:num>
  <w:num w:numId="10">
    <w:abstractNumId w:val="6"/>
  </w:num>
  <w:num w:numId="11">
    <w:abstractNumId w:val="7"/>
  </w:num>
  <w:num w:numId="12">
    <w:abstractNumId w:val="8"/>
  </w:num>
  <w:num w:numId="13">
    <w:abstractNumId w:val="4"/>
  </w:num>
  <w:num w:numId="14">
    <w:abstractNumId w:val="5"/>
  </w:num>
  <w:num w:numId="15">
    <w:abstractNumId w:val="11"/>
  </w:num>
  <w:num w:numId="16">
    <w:abstractNumId w:val="1"/>
  </w:num>
  <w:num w:numId="17">
    <w:abstractNumId w:val="18"/>
  </w:num>
  <w:num w:numId="18">
    <w:abstractNumId w:val="15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FF9"/>
    <w:rsid w:val="00596EDA"/>
    <w:rsid w:val="00620C75"/>
    <w:rsid w:val="00643FF9"/>
    <w:rsid w:val="00BADA3F"/>
    <w:rsid w:val="00F469E2"/>
    <w:rsid w:val="01A43CF3"/>
    <w:rsid w:val="042F5A8E"/>
    <w:rsid w:val="07349C1F"/>
    <w:rsid w:val="12F9E118"/>
    <w:rsid w:val="16F2325D"/>
    <w:rsid w:val="17DCBC42"/>
    <w:rsid w:val="1B4BC2C6"/>
    <w:rsid w:val="1D615FAE"/>
    <w:rsid w:val="20342813"/>
    <w:rsid w:val="308816DD"/>
    <w:rsid w:val="313A9866"/>
    <w:rsid w:val="3ACCFBC3"/>
    <w:rsid w:val="3D15107A"/>
    <w:rsid w:val="41E294EF"/>
    <w:rsid w:val="481FEBC5"/>
    <w:rsid w:val="4B4A8C5F"/>
    <w:rsid w:val="56181775"/>
    <w:rsid w:val="6348C91C"/>
    <w:rsid w:val="634DECA1"/>
    <w:rsid w:val="63EFBF64"/>
    <w:rsid w:val="65DA6E52"/>
    <w:rsid w:val="66CF0959"/>
    <w:rsid w:val="67C62B9C"/>
    <w:rsid w:val="67E5DE09"/>
    <w:rsid w:val="69525C9F"/>
    <w:rsid w:val="749AD90E"/>
    <w:rsid w:val="74D8F08F"/>
    <w:rsid w:val="7FEC8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1CAB6"/>
  <w15:chartTrackingRefBased/>
  <w15:docId w15:val="{79B54310-7952-4F6A-B67C-51F880EB3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643F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643FF9"/>
  </w:style>
  <w:style w:type="character" w:customStyle="1" w:styleId="eop">
    <w:name w:val="eop"/>
    <w:basedOn w:val="DefaultParagraphFont"/>
    <w:rsid w:val="00643FF9"/>
  </w:style>
  <w:style w:type="paragraph" w:styleId="ListParagraph">
    <w:name w:val="List Paragraph"/>
    <w:basedOn w:val="Normal"/>
    <w:uiPriority w:val="34"/>
    <w:qFormat/>
    <w:rsid w:val="00F469E2"/>
    <w:pPr>
      <w:ind w:left="720"/>
      <w:contextualSpacing/>
    </w:pPr>
    <w:rPr>
      <w:rFonts w:ascii="Open Sans" w:hAnsi="Open Sans"/>
      <w:color w:val="004B88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179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29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3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90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4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8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06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20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1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32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37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9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3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5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4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88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89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74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74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41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36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0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75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87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9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44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tizensadvice.org.uk/about-us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gov.uk/government/publications/crisis-and-resilience-fund-guidance-for-local-authorities-in-england-1-april-2026-to-31-march-2029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cawandsworth.org/about-u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6e21a3-c8bb-4c4e-beaf-2df4b9f6ca6a">
      <Terms xmlns="http://schemas.microsoft.com/office/infopath/2007/PartnerControls"/>
    </lcf76f155ced4ddcb4097134ff3c332f>
    <TaxCatchAll xmlns="fce6c0cc-2e40-4548-9ccd-8ee58675688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B590C4BC2BF941875470FE8A991D08" ma:contentTypeVersion="18" ma:contentTypeDescription="Create a new document." ma:contentTypeScope="" ma:versionID="22dcb8871c4c33f7926015af538e048f">
  <xsd:schema xmlns:xsd="http://www.w3.org/2001/XMLSchema" xmlns:xs="http://www.w3.org/2001/XMLSchema" xmlns:p="http://schemas.microsoft.com/office/2006/metadata/properties" xmlns:ns2="8a6e21a3-c8bb-4c4e-beaf-2df4b9f6ca6a" xmlns:ns3="fce6c0cc-2e40-4548-9ccd-8ee586756880" targetNamespace="http://schemas.microsoft.com/office/2006/metadata/properties" ma:root="true" ma:fieldsID="eebd54d880f312212b4b98d75618a445" ns2:_="" ns3:_="">
    <xsd:import namespace="8a6e21a3-c8bb-4c4e-beaf-2df4b9f6ca6a"/>
    <xsd:import namespace="fce6c0cc-2e40-4548-9ccd-8ee5867568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6e21a3-c8bb-4c4e-beaf-2df4b9f6ca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3cccb91-e698-4839-84d0-dd710aa632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6c0cc-2e40-4548-9ccd-8ee58675688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5d57c27-275a-4633-ab75-0397a3000d1c}" ma:internalName="TaxCatchAll" ma:showField="CatchAllData" ma:web="fce6c0cc-2e40-4548-9ccd-8ee5867568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7EA2F1-317E-41AB-A727-411C6DBB19C2}">
  <ds:schemaRefs>
    <ds:schemaRef ds:uri="http://schemas.microsoft.com/office/2006/metadata/properties"/>
    <ds:schemaRef ds:uri="http://schemas.microsoft.com/office/infopath/2007/PartnerControls"/>
    <ds:schemaRef ds:uri="8a6e21a3-c8bb-4c4e-beaf-2df4b9f6ca6a"/>
    <ds:schemaRef ds:uri="fce6c0cc-2e40-4548-9ccd-8ee586756880"/>
  </ds:schemaRefs>
</ds:datastoreItem>
</file>

<file path=customXml/itemProps2.xml><?xml version="1.0" encoding="utf-8"?>
<ds:datastoreItem xmlns:ds="http://schemas.openxmlformats.org/officeDocument/2006/customXml" ds:itemID="{CB75B903-484E-42EA-AA48-855A07008D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16B27C-6548-425C-94B9-EF1575A363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6e21a3-c8bb-4c4e-beaf-2df4b9f6ca6a"/>
    <ds:schemaRef ds:uri="fce6c0cc-2e40-4548-9ccd-8ee5867568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1231</Characters>
  <Application>Microsoft Office Word</Application>
  <DocSecurity>0</DocSecurity>
  <Lines>10</Lines>
  <Paragraphs>2</Paragraphs>
  <ScaleCrop>false</ScaleCrop>
  <Company>HP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Segurola</dc:creator>
  <cp:keywords/>
  <dc:description/>
  <cp:lastModifiedBy>Tom Segurola</cp:lastModifiedBy>
  <cp:revision>7</cp:revision>
  <dcterms:created xsi:type="dcterms:W3CDTF">2026-10-14T10:01:00Z</dcterms:created>
  <dcterms:modified xsi:type="dcterms:W3CDTF">2026-10-14T13:54:00Z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0x0101005EB590C4BC2BF941875470FE8A991D08</vt:lpwstr>
  </property>
  <property fmtid="{D5CDD505-2E9C-101B-9397-08002B2CF9AE}" pid="3" name="MediaServiceImageTags">
    <vt:lpwstr/>
  </property>
</Properties>
</file>